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E63F" w14:textId="77777777" w:rsidR="004358E1" w:rsidRPr="006917A1" w:rsidRDefault="004358E1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0F8C6149" w14:textId="6F5F99E0" w:rsidR="004358E1" w:rsidRPr="006917A1" w:rsidRDefault="004358E1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  <w:r w:rsidRPr="006917A1">
        <w:rPr>
          <w:rFonts w:ascii="Century Gothic" w:hAnsi="Century Gothic"/>
          <w:b/>
          <w:bCs/>
          <w:sz w:val="28"/>
          <w:szCs w:val="40"/>
        </w:rPr>
        <w:t>New Hire Orientation</w:t>
      </w:r>
    </w:p>
    <w:p w14:paraId="419F211C" w14:textId="7B033991" w:rsidR="004358E1" w:rsidRPr="006917A1" w:rsidRDefault="004358E1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  <w:r w:rsidRPr="006917A1">
        <w:rPr>
          <w:rFonts w:ascii="Century Gothic" w:hAnsi="Century Gothic"/>
          <w:b/>
          <w:bCs/>
          <w:sz w:val="28"/>
          <w:szCs w:val="40"/>
        </w:rPr>
        <w:t>Responsibilities of Supervisors/Principals</w:t>
      </w:r>
    </w:p>
    <w:p w14:paraId="45C47067" w14:textId="1C18FBA8" w:rsidR="004358E1" w:rsidRPr="006917A1" w:rsidRDefault="004358E1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057B2684" w14:textId="390AFE6C" w:rsidR="004358E1" w:rsidRPr="00186942" w:rsidRDefault="004358E1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Research shows that there is a direct correlation between a quality onboard</w:t>
      </w:r>
      <w:r w:rsidR="00453BA9" w:rsidRPr="00186942">
        <w:rPr>
          <w:rFonts w:ascii="Century Gothic" w:hAnsi="Century Gothic"/>
          <w:sz w:val="22"/>
          <w:szCs w:val="22"/>
        </w:rPr>
        <w:t>ing</w:t>
      </w:r>
      <w:r w:rsidRPr="00186942">
        <w:rPr>
          <w:rFonts w:ascii="Century Gothic" w:hAnsi="Century Gothic"/>
          <w:sz w:val="22"/>
          <w:szCs w:val="22"/>
        </w:rPr>
        <w:t xml:space="preserve"> experience and employee retention. This is the reason for the changes we are making to orientation. </w:t>
      </w:r>
    </w:p>
    <w:p w14:paraId="2BA295E4" w14:textId="73C852A4" w:rsidR="004358E1" w:rsidRPr="00186942" w:rsidRDefault="004358E1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The intent of the changes </w:t>
      </w:r>
      <w:r w:rsidR="00453BA9" w:rsidRPr="00186942">
        <w:rPr>
          <w:rFonts w:ascii="Century Gothic" w:hAnsi="Century Gothic"/>
          <w:sz w:val="22"/>
          <w:szCs w:val="22"/>
        </w:rPr>
        <w:t xml:space="preserve">is to </w:t>
      </w:r>
      <w:r w:rsidRPr="00186942">
        <w:rPr>
          <w:rFonts w:ascii="Century Gothic" w:hAnsi="Century Gothic"/>
          <w:sz w:val="22"/>
          <w:szCs w:val="22"/>
        </w:rPr>
        <w:t>increase the quality of the experience</w:t>
      </w:r>
      <w:r w:rsidR="00186942" w:rsidRPr="00186942">
        <w:rPr>
          <w:rFonts w:ascii="Century Gothic" w:hAnsi="Century Gothic"/>
          <w:sz w:val="22"/>
          <w:szCs w:val="22"/>
        </w:rPr>
        <w:t xml:space="preserve"> and </w:t>
      </w:r>
      <w:r w:rsidR="00453BA9" w:rsidRPr="00186942">
        <w:rPr>
          <w:rFonts w:ascii="Century Gothic" w:hAnsi="Century Gothic"/>
          <w:sz w:val="22"/>
          <w:szCs w:val="22"/>
        </w:rPr>
        <w:t>retention of</w:t>
      </w:r>
      <w:r w:rsidRPr="00186942">
        <w:rPr>
          <w:rFonts w:ascii="Century Gothic" w:hAnsi="Century Gothic"/>
          <w:sz w:val="22"/>
          <w:szCs w:val="22"/>
        </w:rPr>
        <w:t xml:space="preserve"> employees in KCKPS.</w:t>
      </w:r>
    </w:p>
    <w:p w14:paraId="4C9330B1" w14:textId="45BFE425" w:rsidR="00E25272" w:rsidRPr="00186942" w:rsidRDefault="00E25272" w:rsidP="00CC757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DB9A921" w14:textId="77777777" w:rsidR="00186942" w:rsidRPr="00186942" w:rsidRDefault="00E25272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First, there is a need for clarification on </w:t>
      </w:r>
      <w:r w:rsidRPr="00186942">
        <w:rPr>
          <w:rFonts w:ascii="Century Gothic" w:hAnsi="Century Gothic"/>
          <w:b/>
          <w:bCs/>
          <w:sz w:val="22"/>
          <w:szCs w:val="22"/>
        </w:rPr>
        <w:t>hire date</w:t>
      </w:r>
      <w:r w:rsidRPr="00186942">
        <w:rPr>
          <w:rFonts w:ascii="Century Gothic" w:hAnsi="Century Gothic"/>
          <w:sz w:val="22"/>
          <w:szCs w:val="22"/>
        </w:rPr>
        <w:t xml:space="preserve"> and </w:t>
      </w:r>
      <w:r w:rsidRPr="00186942">
        <w:rPr>
          <w:rFonts w:ascii="Century Gothic" w:hAnsi="Century Gothic"/>
          <w:b/>
          <w:bCs/>
          <w:sz w:val="22"/>
          <w:szCs w:val="22"/>
        </w:rPr>
        <w:t>start</w:t>
      </w:r>
      <w:r w:rsidRPr="00186942">
        <w:rPr>
          <w:rFonts w:ascii="Century Gothic" w:hAnsi="Century Gothic"/>
          <w:sz w:val="22"/>
          <w:szCs w:val="22"/>
        </w:rPr>
        <w:t xml:space="preserve"> </w:t>
      </w:r>
      <w:r w:rsidRPr="00186942">
        <w:rPr>
          <w:rFonts w:ascii="Century Gothic" w:hAnsi="Century Gothic"/>
          <w:b/>
          <w:bCs/>
          <w:sz w:val="22"/>
          <w:szCs w:val="22"/>
        </w:rPr>
        <w:t>date</w:t>
      </w:r>
      <w:r w:rsidRPr="00186942">
        <w:rPr>
          <w:rFonts w:ascii="Century Gothic" w:hAnsi="Century Gothic"/>
          <w:sz w:val="22"/>
          <w:szCs w:val="22"/>
        </w:rPr>
        <w:t xml:space="preserve">.  Human Resources </w:t>
      </w:r>
      <w:r w:rsidR="00A566C9" w:rsidRPr="00186942">
        <w:rPr>
          <w:rFonts w:ascii="Century Gothic" w:hAnsi="Century Gothic"/>
          <w:sz w:val="22"/>
          <w:szCs w:val="22"/>
        </w:rPr>
        <w:t xml:space="preserve">has defined these terms </w:t>
      </w:r>
      <w:r w:rsidR="00453BA9" w:rsidRPr="00186942">
        <w:rPr>
          <w:rFonts w:ascii="Century Gothic" w:hAnsi="Century Gothic"/>
          <w:sz w:val="22"/>
          <w:szCs w:val="22"/>
        </w:rPr>
        <w:t>in the following way</w:t>
      </w:r>
      <w:r w:rsidR="00186942" w:rsidRPr="00186942">
        <w:rPr>
          <w:rFonts w:ascii="Century Gothic" w:hAnsi="Century Gothic"/>
          <w:sz w:val="22"/>
          <w:szCs w:val="22"/>
        </w:rPr>
        <w:t>:</w:t>
      </w:r>
    </w:p>
    <w:p w14:paraId="0E344D0B" w14:textId="77777777" w:rsidR="00186942" w:rsidRPr="00186942" w:rsidRDefault="00186942" w:rsidP="00CC757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08040E4" w14:textId="77777777" w:rsidR="00186942" w:rsidRPr="00186942" w:rsidRDefault="00186942" w:rsidP="0018694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H</w:t>
      </w:r>
      <w:r w:rsidR="00A566C9" w:rsidRPr="00186942">
        <w:rPr>
          <w:rFonts w:ascii="Century Gothic" w:hAnsi="Century Gothic"/>
          <w:b/>
          <w:bCs/>
          <w:sz w:val="22"/>
          <w:szCs w:val="22"/>
        </w:rPr>
        <w:t>ire date</w:t>
      </w:r>
      <w:r w:rsidR="00A566C9" w:rsidRPr="00186942">
        <w:rPr>
          <w:rFonts w:ascii="Century Gothic" w:hAnsi="Century Gothic"/>
          <w:sz w:val="22"/>
          <w:szCs w:val="22"/>
        </w:rPr>
        <w:t xml:space="preserve"> is the day after </w:t>
      </w:r>
      <w:r w:rsidR="00453BA9" w:rsidRPr="00186942">
        <w:rPr>
          <w:rFonts w:ascii="Century Gothic" w:hAnsi="Century Gothic"/>
          <w:sz w:val="22"/>
          <w:szCs w:val="22"/>
        </w:rPr>
        <w:t>the new-hire employee is B</w:t>
      </w:r>
      <w:r w:rsidRPr="00186942">
        <w:rPr>
          <w:rFonts w:ascii="Century Gothic" w:hAnsi="Century Gothic"/>
          <w:sz w:val="22"/>
          <w:szCs w:val="22"/>
        </w:rPr>
        <w:t>oard of Education (BOE)</w:t>
      </w:r>
      <w:r w:rsidR="00A566C9" w:rsidRPr="00186942">
        <w:rPr>
          <w:rFonts w:ascii="Century Gothic" w:hAnsi="Century Gothic"/>
          <w:sz w:val="22"/>
          <w:szCs w:val="22"/>
        </w:rPr>
        <w:t xml:space="preserve"> approved and ready to begin orientation.  This most often means the first Wednesday of orientation.  </w:t>
      </w:r>
    </w:p>
    <w:p w14:paraId="2BB4C525" w14:textId="08C7B53B" w:rsidR="00E25272" w:rsidRPr="00186942" w:rsidRDefault="00186942" w:rsidP="0018694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S</w:t>
      </w:r>
      <w:r w:rsidR="00A566C9" w:rsidRPr="00186942">
        <w:rPr>
          <w:rFonts w:ascii="Century Gothic" w:hAnsi="Century Gothic"/>
          <w:b/>
          <w:bCs/>
          <w:sz w:val="22"/>
          <w:szCs w:val="22"/>
        </w:rPr>
        <w:t>tart date</w:t>
      </w:r>
      <w:r w:rsidR="00A566C9" w:rsidRPr="00186942">
        <w:rPr>
          <w:rFonts w:ascii="Century Gothic" w:hAnsi="Century Gothic"/>
          <w:sz w:val="22"/>
          <w:szCs w:val="22"/>
        </w:rPr>
        <w:t xml:space="preserve"> is the day after they have completed orientation and are ready to start working in their assigned job.  This is usually the following Monday.  </w:t>
      </w:r>
    </w:p>
    <w:p w14:paraId="6D3DD8A9" w14:textId="77777777" w:rsidR="00E25272" w:rsidRPr="00186942" w:rsidRDefault="00E25272" w:rsidP="00CC757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FFC2631" w14:textId="503E988B" w:rsidR="00D96FBE" w:rsidRPr="00186942" w:rsidRDefault="00E308FC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The schedule</w:t>
      </w:r>
      <w:r w:rsidR="00186942" w:rsidRPr="00186942">
        <w:rPr>
          <w:rFonts w:ascii="Century Gothic" w:hAnsi="Century Gothic"/>
          <w:sz w:val="22"/>
          <w:szCs w:val="22"/>
        </w:rPr>
        <w:t xml:space="preserve"> for orientation</w:t>
      </w:r>
      <w:r w:rsidRPr="00186942">
        <w:rPr>
          <w:rFonts w:ascii="Century Gothic" w:hAnsi="Century Gothic"/>
          <w:sz w:val="22"/>
          <w:szCs w:val="22"/>
        </w:rPr>
        <w:t xml:space="preserve"> is three half-days held on the Wednesday, Thursday, and Friday following </w:t>
      </w:r>
      <w:r w:rsidR="00A566C9" w:rsidRPr="00186942">
        <w:rPr>
          <w:rFonts w:ascii="Century Gothic" w:hAnsi="Century Gothic"/>
          <w:sz w:val="22"/>
          <w:szCs w:val="22"/>
        </w:rPr>
        <w:t xml:space="preserve">each </w:t>
      </w:r>
      <w:r w:rsidRPr="00186942">
        <w:rPr>
          <w:rFonts w:ascii="Century Gothic" w:hAnsi="Century Gothic"/>
          <w:sz w:val="22"/>
          <w:szCs w:val="22"/>
        </w:rPr>
        <w:t xml:space="preserve">BOE meeting. </w:t>
      </w:r>
      <w:r w:rsidR="00453BA9" w:rsidRPr="00186942">
        <w:rPr>
          <w:rFonts w:ascii="Century Gothic" w:hAnsi="Century Gothic"/>
          <w:sz w:val="22"/>
          <w:szCs w:val="22"/>
        </w:rPr>
        <w:t>(</w:t>
      </w:r>
      <w:r w:rsidR="00453BA9" w:rsidRPr="00186942">
        <w:rPr>
          <w:rFonts w:ascii="Century Gothic" w:hAnsi="Century Gothic"/>
          <w:i/>
          <w:iCs/>
          <w:sz w:val="22"/>
          <w:szCs w:val="22"/>
        </w:rPr>
        <w:t>Schedule is below</w:t>
      </w:r>
      <w:r w:rsidR="00453BA9" w:rsidRPr="00186942">
        <w:rPr>
          <w:rFonts w:ascii="Century Gothic" w:hAnsi="Century Gothic"/>
          <w:sz w:val="22"/>
          <w:szCs w:val="22"/>
        </w:rPr>
        <w:t>)</w:t>
      </w:r>
      <w:r w:rsidRPr="00186942">
        <w:rPr>
          <w:rFonts w:ascii="Century Gothic" w:hAnsi="Century Gothic"/>
          <w:sz w:val="22"/>
          <w:szCs w:val="22"/>
        </w:rPr>
        <w:t xml:space="preserve"> In addition </w:t>
      </w:r>
      <w:r w:rsidR="00E25272" w:rsidRPr="00186942">
        <w:rPr>
          <w:rFonts w:ascii="Century Gothic" w:hAnsi="Century Gothic"/>
          <w:sz w:val="22"/>
          <w:szCs w:val="22"/>
        </w:rPr>
        <w:t xml:space="preserve">to the trainings provided by the district, the expectation is for supervisors/principals (or their designee) to provide training at their work site </w:t>
      </w:r>
      <w:r w:rsidR="00186942" w:rsidRPr="00186942">
        <w:rPr>
          <w:rFonts w:ascii="Century Gothic" w:hAnsi="Century Gothic"/>
          <w:sz w:val="22"/>
          <w:szCs w:val="22"/>
        </w:rPr>
        <w:t>during the hours they are not attending required orientation. This training</w:t>
      </w:r>
      <w:r w:rsidR="00E25272" w:rsidRPr="00186942">
        <w:rPr>
          <w:rFonts w:ascii="Century Gothic" w:hAnsi="Century Gothic"/>
          <w:sz w:val="22"/>
          <w:szCs w:val="22"/>
        </w:rPr>
        <w:t xml:space="preserve"> should include job and </w:t>
      </w:r>
      <w:r w:rsidR="00D96FBE" w:rsidRPr="00186942">
        <w:rPr>
          <w:rFonts w:ascii="Century Gothic" w:hAnsi="Century Gothic"/>
          <w:sz w:val="22"/>
          <w:szCs w:val="22"/>
        </w:rPr>
        <w:t>site-specific</w:t>
      </w:r>
      <w:r w:rsidR="00E25272" w:rsidRPr="00186942">
        <w:rPr>
          <w:rFonts w:ascii="Century Gothic" w:hAnsi="Century Gothic"/>
          <w:sz w:val="22"/>
          <w:szCs w:val="22"/>
        </w:rPr>
        <w:t xml:space="preserve"> training.  A list of possible trainings</w:t>
      </w:r>
      <w:r w:rsidR="00D96FBE" w:rsidRPr="00186942">
        <w:rPr>
          <w:rFonts w:ascii="Century Gothic" w:hAnsi="Century Gothic"/>
          <w:sz w:val="22"/>
          <w:szCs w:val="22"/>
        </w:rPr>
        <w:t xml:space="preserve"> is provided to assist you in your planning.  </w:t>
      </w:r>
    </w:p>
    <w:p w14:paraId="68DCA1F2" w14:textId="48A6064D" w:rsidR="00E42097" w:rsidRPr="00186942" w:rsidRDefault="00E42097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44CA598" w14:textId="2561222E" w:rsidR="00E42097" w:rsidRPr="00186942" w:rsidRDefault="00E42097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Before the New Hire’s First Day on the Job</w:t>
      </w:r>
    </w:p>
    <w:p w14:paraId="03E3650C" w14:textId="568421B1" w:rsidR="004358E1" w:rsidRPr="00186942" w:rsidRDefault="00D96FBE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Notify new hire when and where to arrive during </w:t>
      </w:r>
      <w:r w:rsidR="00186942" w:rsidRPr="00186942">
        <w:rPr>
          <w:rFonts w:ascii="Century Gothic" w:hAnsi="Century Gothic"/>
          <w:sz w:val="22"/>
          <w:szCs w:val="22"/>
        </w:rPr>
        <w:t>their job and site-specific training</w:t>
      </w:r>
    </w:p>
    <w:p w14:paraId="365A5729" w14:textId="560437BB" w:rsidR="00D96FBE" w:rsidRPr="00186942" w:rsidRDefault="00186942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Where they are required to park</w:t>
      </w:r>
    </w:p>
    <w:p w14:paraId="7A0F4728" w14:textId="07FDAA69" w:rsidR="00D96FBE" w:rsidRPr="00186942" w:rsidRDefault="008B0EB8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Person</w:t>
      </w:r>
      <w:r w:rsidR="00186942" w:rsidRPr="00186942">
        <w:rPr>
          <w:rFonts w:ascii="Century Gothic" w:hAnsi="Century Gothic"/>
          <w:sz w:val="22"/>
          <w:szCs w:val="22"/>
        </w:rPr>
        <w:t xml:space="preserve"> they should be meeting with at their worksite</w:t>
      </w:r>
    </w:p>
    <w:p w14:paraId="6B4AF284" w14:textId="6ACEA2BC" w:rsidR="00D96FBE" w:rsidRPr="00186942" w:rsidRDefault="00186942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Making sure their working area is set-up and ready</w:t>
      </w:r>
    </w:p>
    <w:p w14:paraId="3FD2D0C2" w14:textId="1A68F855" w:rsidR="00D96FBE" w:rsidRPr="00186942" w:rsidRDefault="00D96FBE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Materials and equipment issued (as appropriate)</w:t>
      </w:r>
    </w:p>
    <w:p w14:paraId="5921801C" w14:textId="77777777" w:rsidR="00186942" w:rsidRP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480BA281" w14:textId="1445E9A8" w:rsidR="00E42097" w:rsidRPr="00186942" w:rsidRDefault="00E42097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Fundamentals</w:t>
      </w:r>
    </w:p>
    <w:p w14:paraId="3AFDE8B7" w14:textId="12C66468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Introduce new hire to key staff</w:t>
      </w:r>
    </w:p>
    <w:p w14:paraId="7D929A0B" w14:textId="0165D736" w:rsidR="00D96FBE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Explain hours of work/shift</w:t>
      </w:r>
    </w:p>
    <w:p w14:paraId="10AC5DE4" w14:textId="14105BBC" w:rsidR="00D96FBE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Grooming and dress code</w:t>
      </w:r>
    </w:p>
    <w:p w14:paraId="529BE87A" w14:textId="06CF5E47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Explain training procedures and expectations</w:t>
      </w:r>
    </w:p>
    <w:p w14:paraId="5C60757A" w14:textId="695A131A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Performance evaluation</w:t>
      </w:r>
    </w:p>
    <w:p w14:paraId="3F9BC71A" w14:textId="2F945663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Employee handbook</w:t>
      </w:r>
    </w:p>
    <w:p w14:paraId="68C2D813" w14:textId="41DCA74C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Illustrate the “big picture </w:t>
      </w:r>
      <w:r w:rsidR="000E6D43" w:rsidRPr="00186942">
        <w:rPr>
          <w:rFonts w:ascii="Century Gothic" w:hAnsi="Century Gothic"/>
          <w:sz w:val="22"/>
          <w:szCs w:val="22"/>
        </w:rPr>
        <w:t>“–</w:t>
      </w:r>
      <w:r w:rsidRPr="00186942">
        <w:rPr>
          <w:rFonts w:ascii="Century Gothic" w:hAnsi="Century Gothic"/>
          <w:sz w:val="22"/>
          <w:szCs w:val="22"/>
        </w:rPr>
        <w:t xml:space="preserve"> how each position relates to the others on the team</w:t>
      </w:r>
    </w:p>
    <w:p w14:paraId="76DA4566" w14:textId="17076F72" w:rsidR="00E42097" w:rsidRPr="00186942" w:rsidRDefault="00E42097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Share your school’s/ department’s vision, mission and values</w:t>
      </w:r>
    </w:p>
    <w:p w14:paraId="134B2363" w14:textId="7888CABD" w:rsidR="00E42097" w:rsidRPr="00186942" w:rsidRDefault="000E6D43" w:rsidP="00CC7573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Assign the new hire</w:t>
      </w:r>
      <w:r w:rsidR="00E42097" w:rsidRPr="00186942">
        <w:rPr>
          <w:rFonts w:ascii="Century Gothic" w:hAnsi="Century Gothic"/>
          <w:sz w:val="22"/>
          <w:szCs w:val="22"/>
        </w:rPr>
        <w:t xml:space="preserve"> a “buddy” who ca</w:t>
      </w:r>
      <w:r w:rsidRPr="00186942">
        <w:rPr>
          <w:rFonts w:ascii="Century Gothic" w:hAnsi="Century Gothic"/>
          <w:sz w:val="22"/>
          <w:szCs w:val="22"/>
        </w:rPr>
        <w:t>n</w:t>
      </w:r>
      <w:r w:rsidR="00E42097" w:rsidRPr="00186942">
        <w:rPr>
          <w:rFonts w:ascii="Century Gothic" w:hAnsi="Century Gothic"/>
          <w:sz w:val="22"/>
          <w:szCs w:val="22"/>
        </w:rPr>
        <w:t xml:space="preserve"> answer simple procedural questions </w:t>
      </w:r>
    </w:p>
    <w:p w14:paraId="31562764" w14:textId="7692F705" w:rsidR="00453BA9" w:rsidRPr="00186942" w:rsidRDefault="00E42097" w:rsidP="00CC7573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NOTE:  First/Second year teacher require a mentor; that name should be given to Ms. Lindsey Schneider</w:t>
      </w:r>
    </w:p>
    <w:p w14:paraId="41E466A7" w14:textId="77777777" w:rsid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0A048296" w14:textId="77777777" w:rsid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60F19255" w14:textId="77777777" w:rsid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A1129A9" w14:textId="6A1273CE" w:rsidR="00E42097" w:rsidRPr="00186942" w:rsidRDefault="00E42097" w:rsidP="00CC7573">
      <w:p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lastRenderedPageBreak/>
        <w:t>The Basics</w:t>
      </w:r>
    </w:p>
    <w:p w14:paraId="471CDF52" w14:textId="7B639A0F" w:rsidR="00E42097" w:rsidRPr="00186942" w:rsidRDefault="00E42097" w:rsidP="00CC75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Point out the location of the restroom, work room, break room, etc.</w:t>
      </w:r>
    </w:p>
    <w:p w14:paraId="371A2763" w14:textId="018C0859" w:rsidR="00E42097" w:rsidRPr="00186942" w:rsidRDefault="00E42097" w:rsidP="00CC75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 xml:space="preserve">Provide a tour of the </w:t>
      </w:r>
      <w:r w:rsidR="00CC7573" w:rsidRPr="00186942">
        <w:rPr>
          <w:rFonts w:ascii="Century Gothic" w:hAnsi="Century Gothic"/>
          <w:sz w:val="22"/>
          <w:szCs w:val="22"/>
        </w:rPr>
        <w:t>facility</w:t>
      </w:r>
    </w:p>
    <w:p w14:paraId="4985D433" w14:textId="19D40D8C" w:rsidR="00E42097" w:rsidRPr="00186942" w:rsidRDefault="00CC7573" w:rsidP="00CC757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86942">
        <w:rPr>
          <w:rFonts w:ascii="Century Gothic" w:hAnsi="Century Gothic"/>
          <w:sz w:val="22"/>
          <w:szCs w:val="22"/>
        </w:rPr>
        <w:t>Show where new hire is to store personal belongings</w:t>
      </w:r>
    </w:p>
    <w:p w14:paraId="5B3D0CB8" w14:textId="77777777" w:rsidR="00186942" w:rsidRPr="00186942" w:rsidRDefault="00186942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7718689B" w14:textId="7F1B73F9" w:rsidR="00CC7573" w:rsidRPr="00186942" w:rsidRDefault="00CC7573" w:rsidP="00CC7573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86942">
        <w:rPr>
          <w:rFonts w:ascii="Century Gothic" w:hAnsi="Century Gothic"/>
          <w:b/>
          <w:bCs/>
          <w:sz w:val="22"/>
          <w:szCs w:val="22"/>
        </w:rPr>
        <w:t>Policies and Standards</w:t>
      </w:r>
    </w:p>
    <w:p w14:paraId="3E8FCEC0" w14:textId="0627DD2F" w:rsidR="00CC7573" w:rsidRPr="00186942" w:rsidRDefault="00CC7573" w:rsidP="00CC7573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186942">
        <w:rPr>
          <w:rFonts w:ascii="Century Gothic" w:hAnsi="Century Gothic"/>
          <w:color w:val="000000" w:themeColor="text1"/>
          <w:sz w:val="22"/>
          <w:szCs w:val="22"/>
        </w:rPr>
        <w:t>Revie</w:t>
      </w:r>
      <w:r w:rsidR="000E6D43" w:rsidRPr="00186942">
        <w:rPr>
          <w:rFonts w:ascii="Century Gothic" w:hAnsi="Century Gothic"/>
          <w:color w:val="000000" w:themeColor="text1"/>
          <w:sz w:val="22"/>
          <w:szCs w:val="22"/>
        </w:rPr>
        <w:t>w</w:t>
      </w:r>
      <w:r w:rsidRPr="00186942">
        <w:rPr>
          <w:rFonts w:ascii="Century Gothic" w:hAnsi="Century Gothic"/>
          <w:color w:val="000000" w:themeColor="text1"/>
          <w:sz w:val="22"/>
          <w:szCs w:val="22"/>
        </w:rPr>
        <w:t xml:space="preserve"> policy on </w:t>
      </w:r>
      <w:r w:rsidR="000E6D43" w:rsidRPr="00186942">
        <w:rPr>
          <w:rFonts w:ascii="Century Gothic" w:hAnsi="Century Gothic"/>
          <w:color w:val="000000" w:themeColor="text1"/>
          <w:sz w:val="22"/>
          <w:szCs w:val="22"/>
        </w:rPr>
        <w:t>i</w:t>
      </w:r>
      <w:r w:rsidRPr="00186942">
        <w:rPr>
          <w:rFonts w:ascii="Century Gothic" w:hAnsi="Century Gothic"/>
          <w:color w:val="000000" w:themeColor="text1"/>
          <w:sz w:val="22"/>
          <w:szCs w:val="22"/>
        </w:rPr>
        <w:t>nternet and phone usage during work time</w:t>
      </w:r>
    </w:p>
    <w:p w14:paraId="370B0FFE" w14:textId="142AE9D3" w:rsidR="00CC7573" w:rsidRPr="00186942" w:rsidRDefault="00CC757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Discipline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 philosophy</w:t>
      </w:r>
    </w:p>
    <w:p w14:paraId="1B7BBC4A" w14:textId="6D8E202F" w:rsidR="00CC7573" w:rsidRPr="00186942" w:rsidRDefault="000E6D4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Reporting absences</w:t>
      </w:r>
    </w:p>
    <w:p w14:paraId="74F324E4" w14:textId="397E3F7A" w:rsidR="00CC7573" w:rsidRPr="00186942" w:rsidRDefault="00CC757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Harassment and bullying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>-</w:t>
      </w: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free workplace</w:t>
      </w:r>
    </w:p>
    <w:p w14:paraId="2EDB4002" w14:textId="3AE5182F" w:rsidR="00CC7573" w:rsidRPr="00186942" w:rsidRDefault="000E6D4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O</w:t>
      </w:r>
      <w:r w:rsidR="00CC7573" w:rsidRPr="00186942">
        <w:rPr>
          <w:rFonts w:ascii="Century Gothic" w:hAnsi="Century Gothic" w:cs="Arial"/>
          <w:color w:val="000000" w:themeColor="text1"/>
          <w:sz w:val="22"/>
          <w:szCs w:val="22"/>
        </w:rPr>
        <w:t>n-the-job training</w:t>
      </w:r>
    </w:p>
    <w:p w14:paraId="2C3345E6" w14:textId="3C4F5EAB" w:rsidR="00CC7573" w:rsidRPr="00186942" w:rsidRDefault="00CC757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Overtime practice for non-salaried employees</w:t>
      </w:r>
    </w:p>
    <w:p w14:paraId="460D52BC" w14:textId="77777777" w:rsidR="00CC7573" w:rsidRPr="00186942" w:rsidRDefault="00CC757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Personal use of equipment and supplies</w:t>
      </w:r>
    </w:p>
    <w:p w14:paraId="12D9EC07" w14:textId="51199AFA" w:rsidR="00CC7573" w:rsidRPr="00186942" w:rsidRDefault="000E6D43" w:rsidP="00CC7573">
      <w:pPr>
        <w:numPr>
          <w:ilvl w:val="0"/>
          <w:numId w:val="3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Negotiated</w:t>
      </w:r>
      <w:r w:rsidR="00CC7573"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 agreement for instructional staff</w:t>
      </w:r>
    </w:p>
    <w:p w14:paraId="23356167" w14:textId="77777777" w:rsidR="00186942" w:rsidRPr="00186942" w:rsidRDefault="00186942" w:rsidP="00CC7573">
      <w:pPr>
        <w:shd w:val="clear" w:color="auto" w:fill="FFFFFF"/>
        <w:tabs>
          <w:tab w:val="left" w:pos="3960"/>
        </w:tabs>
        <w:spacing w:line="276" w:lineRule="auto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1BD9B011" w14:textId="501DD306" w:rsidR="00CC7573" w:rsidRPr="00186942" w:rsidRDefault="00CC7573" w:rsidP="00CC7573">
      <w:pPr>
        <w:shd w:val="clear" w:color="auto" w:fill="FFFFFF"/>
        <w:tabs>
          <w:tab w:val="left" w:pos="3960"/>
        </w:tabs>
        <w:spacing w:line="276" w:lineRule="auto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Workplace Security, Safety and Emergency Procedures</w:t>
      </w:r>
    </w:p>
    <w:p w14:paraId="0D812BAD" w14:textId="6F720F8B" w:rsidR="00CC7573" w:rsidRPr="00186942" w:rsidRDefault="00CC7573" w:rsidP="00CC7573">
      <w:pPr>
        <w:pStyle w:val="ListParagraph"/>
        <w:numPr>
          <w:ilvl w:val="0"/>
          <w:numId w:val="8"/>
        </w:numPr>
        <w:shd w:val="clear" w:color="auto" w:fill="FFFFFF"/>
        <w:tabs>
          <w:tab w:val="left" w:pos="3960"/>
        </w:tabs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How to lock/secure work place </w:t>
      </w:r>
    </w:p>
    <w:p w14:paraId="099A05C2" w14:textId="03F5F33D" w:rsidR="00CC7573" w:rsidRPr="00186942" w:rsidRDefault="00CC7573" w:rsidP="008B7653">
      <w:pPr>
        <w:pStyle w:val="ListParagraph"/>
        <w:numPr>
          <w:ilvl w:val="0"/>
          <w:numId w:val="5"/>
        </w:numPr>
        <w:shd w:val="clear" w:color="auto" w:fill="FFFFFF"/>
        <w:tabs>
          <w:tab w:val="left" w:pos="3960"/>
        </w:tabs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How to call for help</w:t>
      </w:r>
    </w:p>
    <w:p w14:paraId="74DB9F91" w14:textId="573DB49B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How to deal with a threatening employee 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>or parent</w:t>
      </w:r>
    </w:p>
    <w:p w14:paraId="28857171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Fire procedures</w:t>
      </w:r>
    </w:p>
    <w:p w14:paraId="225DC7F5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Personal safety procedures</w:t>
      </w:r>
    </w:p>
    <w:p w14:paraId="02CCB58F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Reporting accidents</w:t>
      </w:r>
    </w:p>
    <w:p w14:paraId="025DE13B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First aid room/resources</w:t>
      </w:r>
    </w:p>
    <w:p w14:paraId="66964357" w14:textId="77777777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COVID-19 Health &amp; Safety Plan</w:t>
      </w:r>
    </w:p>
    <w:p w14:paraId="2DA24634" w14:textId="6C77A77D" w:rsidR="00CC7573" w:rsidRPr="00186942" w:rsidRDefault="00CC7573" w:rsidP="00CC75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COVID-19 Health &amp;</w:t>
      </w:r>
      <w:r w:rsidR="00186942"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Safety protocols, procedures and policies</w:t>
      </w:r>
    </w:p>
    <w:p w14:paraId="2AD33740" w14:textId="77777777" w:rsidR="000E6D43" w:rsidRPr="00186942" w:rsidRDefault="00CC7573" w:rsidP="000E6D43">
      <w:pPr>
        <w:numPr>
          <w:ilvl w:val="0"/>
          <w:numId w:val="5"/>
        </w:numPr>
        <w:shd w:val="clear" w:color="auto" w:fill="FFFFFF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Personal protective equipment</w:t>
      </w:r>
    </w:p>
    <w:p w14:paraId="0EEB1B01" w14:textId="77777777" w:rsidR="00186942" w:rsidRPr="00186942" w:rsidRDefault="00186942" w:rsidP="000E6D43">
      <w:pPr>
        <w:shd w:val="clear" w:color="auto" w:fill="FFFFFF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</w:p>
    <w:p w14:paraId="11E87791" w14:textId="51E66630" w:rsidR="006917A1" w:rsidRPr="00186942" w:rsidRDefault="006917A1" w:rsidP="000E6D43">
      <w:pPr>
        <w:shd w:val="clear" w:color="auto" w:fill="FFFFFF"/>
        <w:rPr>
          <w:rFonts w:ascii="Century Gothic" w:hAnsi="Century Gothic" w:cs="Arial"/>
          <w:b/>
          <w:bCs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Set Job and Site Expectations</w:t>
      </w:r>
    </w:p>
    <w:p w14:paraId="1E3FBBA9" w14:textId="2136BA52" w:rsidR="006917A1" w:rsidRPr="00186942" w:rsidRDefault="006917A1" w:rsidP="000E6D43">
      <w:pPr>
        <w:pStyle w:val="ListParagraph"/>
        <w:numPr>
          <w:ilvl w:val="0"/>
          <w:numId w:val="10"/>
        </w:numPr>
        <w:shd w:val="clear" w:color="auto" w:fill="FFFFFF"/>
        <w:tabs>
          <w:tab w:val="left" w:pos="3960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Probationary period and performance-appraisal time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>lines</w:t>
      </w:r>
    </w:p>
    <w:p w14:paraId="6960E21B" w14:textId="0FBC9CBF" w:rsidR="00CC7573" w:rsidRPr="00186942" w:rsidRDefault="006917A1" w:rsidP="000E6D43">
      <w:pPr>
        <w:pStyle w:val="ListParagraph"/>
        <w:numPr>
          <w:ilvl w:val="0"/>
          <w:numId w:val="10"/>
        </w:numPr>
        <w:shd w:val="clear" w:color="auto" w:fill="FFFFFF"/>
        <w:tabs>
          <w:tab w:val="left" w:pos="3960"/>
        </w:tabs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Review the job description, pointing out 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employee </w:t>
      </w: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expect</w:t>
      </w:r>
      <w:r w:rsidR="000E6D43" w:rsidRPr="00186942">
        <w:rPr>
          <w:rFonts w:ascii="Century Gothic" w:hAnsi="Century Gothic" w:cs="Arial"/>
          <w:color w:val="000000" w:themeColor="text1"/>
          <w:sz w:val="22"/>
          <w:szCs w:val="22"/>
        </w:rPr>
        <w:t>ations</w:t>
      </w: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 xml:space="preserve"> in regards to:</w:t>
      </w:r>
    </w:p>
    <w:p w14:paraId="44CF2004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Major duties and responsibilities</w:t>
      </w:r>
    </w:p>
    <w:p w14:paraId="590C1D1B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Performance standards</w:t>
      </w:r>
    </w:p>
    <w:p w14:paraId="40C584FA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Hours</w:t>
      </w:r>
    </w:p>
    <w:p w14:paraId="748B416F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Staff meetings</w:t>
      </w:r>
    </w:p>
    <w:p w14:paraId="1D5A3EA1" w14:textId="77777777" w:rsidR="00CC7573" w:rsidRPr="00186942" w:rsidRDefault="00CC7573" w:rsidP="006917A1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Workload</w:t>
      </w:r>
    </w:p>
    <w:p w14:paraId="6006020D" w14:textId="02F074F4" w:rsidR="00CC7573" w:rsidRPr="00186942" w:rsidRDefault="00CC7573" w:rsidP="000E6D43">
      <w:pPr>
        <w:numPr>
          <w:ilvl w:val="1"/>
          <w:numId w:val="10"/>
        </w:num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186942">
        <w:rPr>
          <w:rFonts w:ascii="Century Gothic" w:hAnsi="Century Gothic" w:cs="Arial"/>
          <w:color w:val="000000" w:themeColor="text1"/>
          <w:sz w:val="22"/>
          <w:szCs w:val="22"/>
        </w:rPr>
        <w:t>Training</w:t>
      </w:r>
    </w:p>
    <w:p w14:paraId="618998B1" w14:textId="77777777" w:rsidR="00CC7573" w:rsidRPr="00CC7573" w:rsidRDefault="00CC7573" w:rsidP="006917A1">
      <w:pPr>
        <w:spacing w:line="276" w:lineRule="auto"/>
        <w:rPr>
          <w:rFonts w:ascii="Century Gothic" w:hAnsi="Century Gothic"/>
        </w:rPr>
      </w:pPr>
    </w:p>
    <w:p w14:paraId="059CE6C8" w14:textId="77777777" w:rsidR="00CC7573" w:rsidRPr="006917A1" w:rsidRDefault="00CC7573" w:rsidP="006917A1">
      <w:pPr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</w:rPr>
      </w:pPr>
    </w:p>
    <w:p w14:paraId="5FDA6F2B" w14:textId="77777777" w:rsidR="00CC7573" w:rsidRPr="006917A1" w:rsidRDefault="00CC7573" w:rsidP="006917A1">
      <w:pPr>
        <w:pStyle w:val="ListParagraph"/>
        <w:shd w:val="clear" w:color="auto" w:fill="FFFFFF"/>
        <w:spacing w:line="276" w:lineRule="auto"/>
        <w:rPr>
          <w:rFonts w:ascii="Century Gothic" w:hAnsi="Century Gothic" w:cs="Arial"/>
          <w:color w:val="000000" w:themeColor="text1"/>
        </w:rPr>
      </w:pPr>
    </w:p>
    <w:p w14:paraId="26BD4277" w14:textId="77777777" w:rsidR="000E6D43" w:rsidRDefault="000E6D43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5FFBA8D6" w14:textId="77777777" w:rsidR="000E6D43" w:rsidRDefault="000E6D43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482B9890" w14:textId="2E87A152" w:rsidR="000E6D43" w:rsidRDefault="000E6D43" w:rsidP="00186942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2444837C" w14:textId="7374E477" w:rsidR="00186942" w:rsidRDefault="00186942" w:rsidP="00186942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666DA0D0" w14:textId="16BF47DF" w:rsidR="00186942" w:rsidRDefault="00186942" w:rsidP="00186942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4334F69A" w14:textId="77777777" w:rsidR="00186942" w:rsidRDefault="00186942" w:rsidP="00186942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  <w:bookmarkStart w:id="0" w:name="_GoBack"/>
      <w:bookmarkEnd w:id="0"/>
    </w:p>
    <w:sectPr w:rsidR="00186942" w:rsidSect="001F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58904" w14:textId="77777777" w:rsidR="009D6DF2" w:rsidRDefault="009D6DF2" w:rsidP="00CC7573">
      <w:r>
        <w:separator/>
      </w:r>
    </w:p>
  </w:endnote>
  <w:endnote w:type="continuationSeparator" w:id="0">
    <w:p w14:paraId="6778A0E9" w14:textId="77777777" w:rsidR="009D6DF2" w:rsidRDefault="009D6DF2" w:rsidP="00C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8F15" w14:textId="77777777" w:rsidR="009D6DF2" w:rsidRDefault="009D6DF2" w:rsidP="00CC7573">
      <w:r>
        <w:separator/>
      </w:r>
    </w:p>
  </w:footnote>
  <w:footnote w:type="continuationSeparator" w:id="0">
    <w:p w14:paraId="6F6300D5" w14:textId="77777777" w:rsidR="009D6DF2" w:rsidRDefault="009D6DF2" w:rsidP="00CC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BB0"/>
    <w:multiLevelType w:val="hybridMultilevel"/>
    <w:tmpl w:val="BA3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E8D"/>
    <w:multiLevelType w:val="multilevel"/>
    <w:tmpl w:val="879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4666"/>
    <w:multiLevelType w:val="hybridMultilevel"/>
    <w:tmpl w:val="1AE6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9E0"/>
    <w:multiLevelType w:val="multilevel"/>
    <w:tmpl w:val="D3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B24F9"/>
    <w:multiLevelType w:val="hybridMultilevel"/>
    <w:tmpl w:val="5D72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197D"/>
    <w:multiLevelType w:val="hybridMultilevel"/>
    <w:tmpl w:val="0F2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3595"/>
    <w:multiLevelType w:val="hybridMultilevel"/>
    <w:tmpl w:val="A43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6E2D"/>
    <w:multiLevelType w:val="hybridMultilevel"/>
    <w:tmpl w:val="EA00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6C9E"/>
    <w:multiLevelType w:val="multilevel"/>
    <w:tmpl w:val="796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E74B2"/>
    <w:multiLevelType w:val="hybridMultilevel"/>
    <w:tmpl w:val="4916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2A20"/>
    <w:multiLevelType w:val="hybridMultilevel"/>
    <w:tmpl w:val="7D9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2840"/>
    <w:multiLevelType w:val="hybridMultilevel"/>
    <w:tmpl w:val="C5BA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738D"/>
    <w:multiLevelType w:val="hybridMultilevel"/>
    <w:tmpl w:val="976C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3623"/>
    <w:multiLevelType w:val="multilevel"/>
    <w:tmpl w:val="505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F9"/>
    <w:rsid w:val="00046C9D"/>
    <w:rsid w:val="000E4951"/>
    <w:rsid w:val="000E6D43"/>
    <w:rsid w:val="00186942"/>
    <w:rsid w:val="003F552A"/>
    <w:rsid w:val="004358E1"/>
    <w:rsid w:val="00453BA9"/>
    <w:rsid w:val="004A514F"/>
    <w:rsid w:val="006062D4"/>
    <w:rsid w:val="006917A1"/>
    <w:rsid w:val="0075038A"/>
    <w:rsid w:val="007E5E14"/>
    <w:rsid w:val="008649F9"/>
    <w:rsid w:val="008B0EB8"/>
    <w:rsid w:val="008B6EE5"/>
    <w:rsid w:val="009D6DF2"/>
    <w:rsid w:val="00A566C9"/>
    <w:rsid w:val="00AC46D3"/>
    <w:rsid w:val="00BD666E"/>
    <w:rsid w:val="00BE5F63"/>
    <w:rsid w:val="00C6384E"/>
    <w:rsid w:val="00CC7573"/>
    <w:rsid w:val="00D71574"/>
    <w:rsid w:val="00D96FBE"/>
    <w:rsid w:val="00E25272"/>
    <w:rsid w:val="00E308FC"/>
    <w:rsid w:val="00E42097"/>
    <w:rsid w:val="00E44FA4"/>
    <w:rsid w:val="00F66C12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DBE0"/>
  <w15:chartTrackingRefBased/>
  <w15:docId w15:val="{6C96FDA6-393C-E94E-BDDE-8FA08CC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A1"/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573"/>
  </w:style>
  <w:style w:type="paragraph" w:styleId="Footer">
    <w:name w:val="footer"/>
    <w:basedOn w:val="Normal"/>
    <w:link w:val="Foot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Piedimonte, Sherrie</dc:creator>
  <cp:keywords/>
  <dc:description/>
  <cp:lastModifiedBy>Piedimonte, Sherrie</cp:lastModifiedBy>
  <cp:revision>5</cp:revision>
  <cp:lastPrinted>2021-12-21T13:25:00Z</cp:lastPrinted>
  <dcterms:created xsi:type="dcterms:W3CDTF">2022-01-12T03:08:00Z</dcterms:created>
  <dcterms:modified xsi:type="dcterms:W3CDTF">2022-01-18T16:02:00Z</dcterms:modified>
</cp:coreProperties>
</file>